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EE45B" w14:textId="77777777" w:rsidR="00B82093"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127B4669" w14:textId="77777777" w:rsidR="004A6144"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p>
    <w:p w14:paraId="5498B292" w14:textId="4B1045D8" w:rsidR="00B35DC7" w:rsidRPr="00260197" w:rsidRDefault="00B35DC7"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МБОУ «</w:t>
      </w:r>
      <w:r w:rsidR="00260197" w:rsidRPr="00260197">
        <w:rPr>
          <w:rFonts w:ascii="Times New Roman" w:eastAsia="Times New Roman" w:hAnsi="Times New Roman" w:cs="Times New Roman"/>
          <w:b/>
        </w:rPr>
        <w:t>Лингвистическая школа им. Ю.Д. Дешериева</w:t>
      </w:r>
      <w:r w:rsidRPr="00260197">
        <w:rPr>
          <w:rFonts w:ascii="Times New Roman" w:eastAsia="Times New Roman" w:hAnsi="Times New Roman" w:cs="Times New Roman"/>
          <w:b/>
        </w:rPr>
        <w:t>» г.Грозного</w:t>
      </w:r>
    </w:p>
    <w:p w14:paraId="1E48EB56" w14:textId="77777777" w:rsidR="00B82093" w:rsidRPr="00260197"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Список итоговых планируемых результатов</w:t>
      </w:r>
    </w:p>
    <w:p w14:paraId="319FA3B5"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 указанием этапов их формирования и способов оценки по учебному</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предмету</w:t>
      </w:r>
    </w:p>
    <w:p w14:paraId="54581CD0"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«Русский</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язык»</w:t>
      </w:r>
    </w:p>
    <w:p w14:paraId="53562B08" w14:textId="77777777" w:rsidR="00BD1E8D" w:rsidRPr="0026019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410"/>
      </w:tblGrid>
      <w:tr w:rsidR="00260197" w:rsidRPr="00260197" w14:paraId="017D1E51" w14:textId="77777777" w:rsidTr="00374135">
        <w:trPr>
          <w:trHeight w:val="505"/>
        </w:trPr>
        <w:tc>
          <w:tcPr>
            <w:tcW w:w="7665" w:type="dxa"/>
            <w:shd w:val="clear" w:color="auto" w:fill="EAF1DD"/>
          </w:tcPr>
          <w:p w14:paraId="2BBDB916" w14:textId="77777777" w:rsidR="00BD1E8D" w:rsidRPr="00260197" w:rsidRDefault="00BD1E8D"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8C5AF9" w:rsidRPr="00260197">
              <w:rPr>
                <w:rFonts w:ascii="Times New Roman" w:eastAsia="Times New Roman" w:hAnsi="Times New Roman" w:cs="Times New Roman"/>
                <w:b/>
                <w:sz w:val="24"/>
                <w:szCs w:val="24"/>
                <w:lang w:val="ru-RU"/>
              </w:rPr>
              <w:t>1</w:t>
            </w:r>
            <w:r w:rsidR="007D019F" w:rsidRPr="00260197">
              <w:rPr>
                <w:rFonts w:ascii="Times New Roman" w:eastAsia="Times New Roman" w:hAnsi="Times New Roman" w:cs="Times New Roman"/>
                <w:b/>
                <w:sz w:val="24"/>
                <w:szCs w:val="24"/>
                <w:lang w:val="ru-RU"/>
              </w:rPr>
              <w:t>0</w:t>
            </w:r>
            <w:r w:rsidRPr="00260197">
              <w:rPr>
                <w:rFonts w:ascii="Times New Roman" w:eastAsia="Times New Roman" w:hAnsi="Times New Roman" w:cs="Times New Roman"/>
                <w:b/>
                <w:sz w:val="24"/>
                <w:szCs w:val="24"/>
                <w:lang w:val="ru-RU"/>
              </w:rPr>
              <w:t xml:space="preserve"> класс</w:t>
            </w:r>
          </w:p>
          <w:p w14:paraId="2872390A" w14:textId="77777777" w:rsidR="00BD1E8D" w:rsidRPr="00260197" w:rsidRDefault="00BD1E8D" w:rsidP="003B4010">
            <w:pPr>
              <w:ind w:left="272"/>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41030961"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Способ</w:t>
            </w:r>
          </w:p>
          <w:p w14:paraId="2C8B926D"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оценки</w:t>
            </w:r>
          </w:p>
        </w:tc>
      </w:tr>
      <w:tr w:rsidR="00260197" w:rsidRPr="00260197" w14:paraId="36130ED5" w14:textId="77777777" w:rsidTr="00374135">
        <w:trPr>
          <w:trHeight w:val="718"/>
        </w:trPr>
        <w:tc>
          <w:tcPr>
            <w:tcW w:w="7665" w:type="dxa"/>
          </w:tcPr>
          <w:p w14:paraId="3800BE2D" w14:textId="77777777" w:rsidR="007D019F" w:rsidRPr="00260197" w:rsidRDefault="007D019F" w:rsidP="007D019F">
            <w:pPr>
              <w:tabs>
                <w:tab w:val="left" w:pos="9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0F8C9965"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410" w:type="dxa"/>
          </w:tcPr>
          <w:p w14:paraId="1FE57CDA" w14:textId="77777777" w:rsidR="00BD1E8D"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1F383C6" w14:textId="77777777" w:rsidR="004A6144"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157EB0F2" w14:textId="77777777" w:rsidTr="00374135">
        <w:trPr>
          <w:trHeight w:val="362"/>
        </w:trPr>
        <w:tc>
          <w:tcPr>
            <w:tcW w:w="7665" w:type="dxa"/>
            <w:tcBorders>
              <w:bottom w:val="single" w:sz="4" w:space="0" w:color="auto"/>
            </w:tcBorders>
          </w:tcPr>
          <w:p w14:paraId="142CDB4C"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художественных текстах и публицистике;</w:t>
            </w:r>
          </w:p>
        </w:tc>
        <w:tc>
          <w:tcPr>
            <w:tcW w:w="2410" w:type="dxa"/>
          </w:tcPr>
          <w:p w14:paraId="5FF36D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8C593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EC7A6C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564AC0"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7D26E68" w14:textId="77777777" w:rsidTr="00374135">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410" w:type="dxa"/>
            <w:tcBorders>
              <w:left w:val="single" w:sz="4" w:space="0" w:color="auto"/>
            </w:tcBorders>
          </w:tcPr>
          <w:p w14:paraId="7C56123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D05259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7FDD7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95FB5E8"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1DE5BE0" w14:textId="77777777" w:rsidTr="00374135">
        <w:trPr>
          <w:trHeight w:val="253"/>
        </w:trPr>
        <w:tc>
          <w:tcPr>
            <w:tcW w:w="7665" w:type="dxa"/>
            <w:tcBorders>
              <w:top w:val="single" w:sz="4" w:space="0" w:color="auto"/>
            </w:tcBorders>
          </w:tcPr>
          <w:p w14:paraId="6EE25F8C"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410" w:type="dxa"/>
          </w:tcPr>
          <w:p w14:paraId="7D7880E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638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E7EF3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D1636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186B35C" w14:textId="77777777" w:rsidTr="00374135">
        <w:trPr>
          <w:trHeight w:val="769"/>
        </w:trPr>
        <w:tc>
          <w:tcPr>
            <w:tcW w:w="7665" w:type="dxa"/>
          </w:tcPr>
          <w:p w14:paraId="0A777FEA"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410" w:type="dxa"/>
          </w:tcPr>
          <w:p w14:paraId="41CE8CB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BFA661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02B2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2765AD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D2118F7" w14:textId="77777777" w:rsidTr="00374135">
        <w:trPr>
          <w:trHeight w:val="505"/>
        </w:trPr>
        <w:tc>
          <w:tcPr>
            <w:tcW w:w="7665" w:type="dxa"/>
          </w:tcPr>
          <w:p w14:paraId="479B8313"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410" w:type="dxa"/>
          </w:tcPr>
          <w:p w14:paraId="340041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8E35DA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58D0CD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F334669"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57623D4D" w14:textId="77777777" w:rsidTr="00374135">
        <w:trPr>
          <w:trHeight w:val="506"/>
        </w:trPr>
        <w:tc>
          <w:tcPr>
            <w:tcW w:w="7665" w:type="dxa"/>
          </w:tcPr>
          <w:p w14:paraId="09C78803"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46B98B1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Система языка. Культура речи </w:t>
            </w:r>
          </w:p>
          <w:p w14:paraId="571AE84C"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410" w:type="dxa"/>
          </w:tcPr>
          <w:p w14:paraId="3E4E82C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4FAE31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7E7571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105678C"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7FD2DDEA" w14:textId="77777777" w:rsidTr="00374135">
        <w:trPr>
          <w:trHeight w:val="758"/>
        </w:trPr>
        <w:tc>
          <w:tcPr>
            <w:tcW w:w="7665" w:type="dxa"/>
          </w:tcPr>
          <w:p w14:paraId="6ED68BD6"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410" w:type="dxa"/>
          </w:tcPr>
          <w:p w14:paraId="47DB4BA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2F348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406E9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4DFFBFC" w14:textId="77777777" w:rsidR="00BD1E8D" w:rsidRPr="00374135" w:rsidRDefault="004A6144" w:rsidP="004A6144">
            <w:pPr>
              <w:ind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D5F08C4" w14:textId="77777777" w:rsidTr="00374135">
        <w:trPr>
          <w:trHeight w:val="505"/>
        </w:trPr>
        <w:tc>
          <w:tcPr>
            <w:tcW w:w="7665" w:type="dxa"/>
          </w:tcPr>
          <w:p w14:paraId="57986560"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языковой норме, её видах.</w:t>
            </w:r>
          </w:p>
        </w:tc>
        <w:tc>
          <w:tcPr>
            <w:tcW w:w="2410" w:type="dxa"/>
          </w:tcPr>
          <w:p w14:paraId="2252E0FC"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У</w:t>
            </w:r>
            <w:r w:rsidR="00BD1E8D" w:rsidRPr="00374135">
              <w:rPr>
                <w:rFonts w:ascii="Times New Roman" w:eastAsia="Times New Roman" w:hAnsi="Times New Roman" w:cs="Times New Roman"/>
                <w:color w:val="FF0000"/>
                <w:sz w:val="24"/>
                <w:szCs w:val="24"/>
              </w:rPr>
              <w:t>стный</w:t>
            </w:r>
            <w:r w:rsidRPr="00374135">
              <w:rPr>
                <w:rFonts w:ascii="Times New Roman" w:eastAsia="Times New Roman" w:hAnsi="Times New Roman" w:cs="Times New Roman"/>
                <w:color w:val="FF0000"/>
                <w:sz w:val="24"/>
                <w:szCs w:val="24"/>
                <w:lang w:val="ru-RU"/>
              </w:rPr>
              <w:t xml:space="preserve"> </w:t>
            </w:r>
          </w:p>
          <w:p w14:paraId="608DDCDE" w14:textId="77777777" w:rsidR="00BD1E8D" w:rsidRPr="00374135" w:rsidRDefault="00BD1E8D" w:rsidP="003B4010">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p>
        </w:tc>
      </w:tr>
      <w:tr w:rsidR="00260197" w:rsidRPr="00260197" w14:paraId="135E5605" w14:textId="77777777" w:rsidTr="00374135">
        <w:trPr>
          <w:trHeight w:val="496"/>
        </w:trPr>
        <w:tc>
          <w:tcPr>
            <w:tcW w:w="7665" w:type="dxa"/>
          </w:tcPr>
          <w:p w14:paraId="01E01210"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русского языка в учебной деятельности.</w:t>
            </w:r>
          </w:p>
        </w:tc>
        <w:tc>
          <w:tcPr>
            <w:tcW w:w="2410" w:type="dxa"/>
          </w:tcPr>
          <w:p w14:paraId="0C218E8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65E360" w14:textId="77777777" w:rsidR="00BD1E8D"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25D0E742"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Работа со </w:t>
            </w:r>
          </w:p>
          <w:p w14:paraId="5A44903D"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словарями</w:t>
            </w:r>
          </w:p>
        </w:tc>
      </w:tr>
      <w:tr w:rsidR="00260197" w:rsidRPr="00260197" w14:paraId="155B60AB" w14:textId="77777777" w:rsidTr="00374135">
        <w:trPr>
          <w:trHeight w:val="960"/>
        </w:trPr>
        <w:tc>
          <w:tcPr>
            <w:tcW w:w="7665" w:type="dxa"/>
          </w:tcPr>
          <w:p w14:paraId="2516B9D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Фонетика. Орфоэпия. Орфоэпические нормы.</w:t>
            </w:r>
          </w:p>
          <w:p w14:paraId="0EDA474D" w14:textId="77777777" w:rsidR="00BD1E8D" w:rsidRPr="00260197" w:rsidRDefault="00B23E5D"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tc>
        <w:tc>
          <w:tcPr>
            <w:tcW w:w="2410" w:type="dxa"/>
          </w:tcPr>
          <w:p w14:paraId="66EE0141" w14:textId="77777777" w:rsidR="00BD1E8D" w:rsidRPr="00374135" w:rsidRDefault="004A6144" w:rsidP="003B4010">
            <w:pPr>
              <w:spacing w:before="154"/>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53B301D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1"/>
                <w:sz w:val="24"/>
                <w:szCs w:val="24"/>
              </w:rPr>
              <w:t xml:space="preserve"> </w:t>
            </w:r>
            <w:r w:rsidR="004A6144" w:rsidRPr="00374135">
              <w:rPr>
                <w:rFonts w:ascii="Times New Roman" w:eastAsia="Times New Roman" w:hAnsi="Times New Roman" w:cs="Times New Roman"/>
                <w:color w:val="FF0000"/>
                <w:sz w:val="24"/>
                <w:szCs w:val="24"/>
                <w:lang w:val="ru-RU"/>
              </w:rPr>
              <w:t xml:space="preserve">  </w:t>
            </w:r>
          </w:p>
        </w:tc>
      </w:tr>
      <w:tr w:rsidR="00260197" w:rsidRPr="00260197" w14:paraId="2CF7F894" w14:textId="77777777" w:rsidTr="00374135">
        <w:trPr>
          <w:trHeight w:val="421"/>
        </w:trPr>
        <w:tc>
          <w:tcPr>
            <w:tcW w:w="7665" w:type="dxa"/>
          </w:tcPr>
          <w:p w14:paraId="6D982A6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40BF2487"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работа</w:t>
            </w:r>
          </w:p>
        </w:tc>
      </w:tr>
      <w:tr w:rsidR="00260197" w:rsidRPr="00260197" w14:paraId="6E397840" w14:textId="77777777" w:rsidTr="00374135">
        <w:trPr>
          <w:trHeight w:val="984"/>
        </w:trPr>
        <w:tc>
          <w:tcPr>
            <w:tcW w:w="7665" w:type="dxa"/>
          </w:tcPr>
          <w:p w14:paraId="40080CB9"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9DF9021" w14:textId="77777777" w:rsidR="00BD1E8D" w:rsidRPr="00374135" w:rsidRDefault="004A6144" w:rsidP="004A6144">
            <w:pPr>
              <w:spacing w:before="176"/>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00A8FE89"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52"/>
                <w:sz w:val="24"/>
                <w:szCs w:val="24"/>
              </w:rPr>
              <w:t xml:space="preserve"> </w:t>
            </w:r>
            <w:r w:rsidRPr="00374135">
              <w:rPr>
                <w:rFonts w:ascii="Times New Roman" w:eastAsia="Times New Roman" w:hAnsi="Times New Roman" w:cs="Times New Roman"/>
                <w:color w:val="FF0000"/>
                <w:sz w:val="24"/>
                <w:szCs w:val="24"/>
              </w:rPr>
              <w:t>(диктант)</w:t>
            </w:r>
          </w:p>
        </w:tc>
      </w:tr>
      <w:tr w:rsidR="00260197" w:rsidRPr="00260197" w14:paraId="4D3653B0" w14:textId="77777777" w:rsidTr="00374135">
        <w:trPr>
          <w:trHeight w:val="251"/>
        </w:trPr>
        <w:tc>
          <w:tcPr>
            <w:tcW w:w="7665" w:type="dxa"/>
          </w:tcPr>
          <w:p w14:paraId="2DC72F1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410" w:type="dxa"/>
          </w:tcPr>
          <w:p w14:paraId="4D65F2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B280D9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A9DEB04"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74DC2C9"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36209ECE" w14:textId="77777777" w:rsidTr="00374135">
        <w:trPr>
          <w:trHeight w:val="1012"/>
        </w:trPr>
        <w:tc>
          <w:tcPr>
            <w:tcW w:w="7665" w:type="dxa"/>
          </w:tcPr>
          <w:p w14:paraId="3835696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p w14:paraId="74191517"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014B058D" w14:textId="77777777" w:rsidR="00BD1E8D" w:rsidRPr="00374135"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рактический</w:t>
            </w:r>
            <w:r w:rsidRPr="00374135">
              <w:rPr>
                <w:rFonts w:ascii="Times New Roman" w:eastAsia="Times New Roman" w:hAnsi="Times New Roman" w:cs="Times New Roman"/>
                <w:color w:val="FF0000"/>
                <w:sz w:val="24"/>
                <w:szCs w:val="24"/>
                <w:lang w:val="ru-RU"/>
              </w:rPr>
              <w:t xml:space="preserve"> </w:t>
            </w:r>
            <w:r w:rsidR="00BD1E8D" w:rsidRPr="00374135">
              <w:rPr>
                <w:rFonts w:ascii="Times New Roman" w:eastAsia="Times New Roman" w:hAnsi="Times New Roman" w:cs="Times New Roman"/>
                <w:color w:val="FF0000"/>
                <w:sz w:val="24"/>
                <w:szCs w:val="24"/>
              </w:rPr>
              <w:t>контроль</w:t>
            </w:r>
          </w:p>
        </w:tc>
      </w:tr>
      <w:tr w:rsidR="00260197" w:rsidRPr="00260197" w14:paraId="31082A21" w14:textId="77777777" w:rsidTr="00374135">
        <w:trPr>
          <w:trHeight w:val="506"/>
        </w:trPr>
        <w:tc>
          <w:tcPr>
            <w:tcW w:w="7665" w:type="dxa"/>
          </w:tcPr>
          <w:p w14:paraId="1C79219A"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F1849A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1CE7E3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79CD933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95B9DD"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ED6C75F" w14:textId="77777777" w:rsidTr="00374135">
        <w:trPr>
          <w:trHeight w:val="506"/>
        </w:trPr>
        <w:tc>
          <w:tcPr>
            <w:tcW w:w="7665" w:type="dxa"/>
          </w:tcPr>
          <w:p w14:paraId="2144FB79" w14:textId="77777777" w:rsidR="007D019F" w:rsidRPr="00260197" w:rsidRDefault="007D019F" w:rsidP="007D019F">
            <w:pPr>
              <w:ind w:right="6"/>
              <w:rPr>
                <w:rFonts w:ascii="Times New Roman" w:hAnsi="Times New Roman" w:cs="Times New Roman"/>
                <w:sz w:val="24"/>
                <w:szCs w:val="24"/>
              </w:rPr>
            </w:pPr>
            <w:r w:rsidRPr="00260197">
              <w:rPr>
                <w:rFonts w:ascii="Times New Roman" w:hAnsi="Times New Roman" w:cs="Times New Roman"/>
                <w:sz w:val="24"/>
                <w:szCs w:val="24"/>
                <w:lang w:val="ru-RU"/>
              </w:rPr>
              <w:t>Использовать орфоэпический словарь.</w:t>
            </w:r>
          </w:p>
        </w:tc>
        <w:tc>
          <w:tcPr>
            <w:tcW w:w="2410" w:type="dxa"/>
          </w:tcPr>
          <w:p w14:paraId="6E700F5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C0A951D" w14:textId="77777777" w:rsidR="007D019F"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D075F11"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4A5488E8" w14:textId="77777777" w:rsidTr="00374135">
        <w:trPr>
          <w:trHeight w:val="506"/>
        </w:trPr>
        <w:tc>
          <w:tcPr>
            <w:tcW w:w="7665" w:type="dxa"/>
          </w:tcPr>
          <w:p w14:paraId="50AB6A31"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B15BC1B"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лексический анализ слова.</w:t>
            </w:r>
          </w:p>
          <w:p w14:paraId="47EF6A49"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лексические нормы.</w:t>
            </w:r>
          </w:p>
        </w:tc>
        <w:tc>
          <w:tcPr>
            <w:tcW w:w="2410" w:type="dxa"/>
          </w:tcPr>
          <w:p w14:paraId="46CD44D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D7C40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F8810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1DC452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0E42BF6" w14:textId="77777777" w:rsidTr="00374135">
        <w:trPr>
          <w:trHeight w:val="273"/>
        </w:trPr>
        <w:tc>
          <w:tcPr>
            <w:tcW w:w="7665" w:type="dxa"/>
          </w:tcPr>
          <w:p w14:paraId="28151389"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лексики.</w:t>
            </w:r>
          </w:p>
        </w:tc>
        <w:tc>
          <w:tcPr>
            <w:tcW w:w="2410" w:type="dxa"/>
          </w:tcPr>
          <w:p w14:paraId="4B9B2DC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3848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947A68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CCB5E0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411AEA0" w14:textId="77777777" w:rsidTr="00374135">
        <w:trPr>
          <w:trHeight w:val="506"/>
        </w:trPr>
        <w:tc>
          <w:tcPr>
            <w:tcW w:w="7665" w:type="dxa"/>
          </w:tcPr>
          <w:p w14:paraId="1C772CE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410" w:type="dxa"/>
          </w:tcPr>
          <w:p w14:paraId="2303283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2973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49B2E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66176A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FE3A90" w14:textId="77777777" w:rsidTr="00374135">
        <w:trPr>
          <w:trHeight w:val="506"/>
        </w:trPr>
        <w:tc>
          <w:tcPr>
            <w:tcW w:w="7665" w:type="dxa"/>
          </w:tcPr>
          <w:p w14:paraId="0564EE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410" w:type="dxa"/>
          </w:tcPr>
          <w:p w14:paraId="0C1A49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79583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DD11ACE"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0B73967C" w14:textId="77777777" w:rsidTr="00374135">
        <w:trPr>
          <w:trHeight w:val="506"/>
        </w:trPr>
        <w:tc>
          <w:tcPr>
            <w:tcW w:w="7665" w:type="dxa"/>
          </w:tcPr>
          <w:p w14:paraId="7919652D"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410" w:type="dxa"/>
          </w:tcPr>
          <w:p w14:paraId="5E4B586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B8B0E0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0A52B1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0DD683DE" w14:textId="77777777" w:rsidTr="00374135">
        <w:trPr>
          <w:trHeight w:val="506"/>
        </w:trPr>
        <w:tc>
          <w:tcPr>
            <w:tcW w:w="7665" w:type="dxa"/>
          </w:tcPr>
          <w:p w14:paraId="6C60C745"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7C9930F"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Морфемика и словообразование. Словообразовательные нормы.</w:t>
            </w:r>
          </w:p>
          <w:p w14:paraId="6B1B7CFD"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морфемный и словообразовательный анализ слова.</w:t>
            </w:r>
          </w:p>
        </w:tc>
        <w:tc>
          <w:tcPr>
            <w:tcW w:w="2410" w:type="dxa"/>
          </w:tcPr>
          <w:p w14:paraId="1896EE3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13EB5E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72343F5" w14:textId="77777777" w:rsidTr="00374135">
        <w:trPr>
          <w:trHeight w:val="103"/>
        </w:trPr>
        <w:tc>
          <w:tcPr>
            <w:tcW w:w="7665" w:type="dxa"/>
          </w:tcPr>
          <w:p w14:paraId="798DA0C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410" w:type="dxa"/>
          </w:tcPr>
          <w:p w14:paraId="495EF1C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A6E2B5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81B6D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E4F66B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22DEBA9" w14:textId="77777777" w:rsidTr="00374135">
        <w:trPr>
          <w:trHeight w:val="375"/>
        </w:trPr>
        <w:tc>
          <w:tcPr>
            <w:tcW w:w="7665" w:type="dxa"/>
          </w:tcPr>
          <w:p w14:paraId="6EF2D58F"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словообразовательный словарь.</w:t>
            </w:r>
          </w:p>
        </w:tc>
        <w:tc>
          <w:tcPr>
            <w:tcW w:w="2410" w:type="dxa"/>
          </w:tcPr>
          <w:p w14:paraId="74F7BAB1"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C2204B"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585DD129"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594841F0" w14:textId="77777777" w:rsidTr="00374135">
        <w:trPr>
          <w:trHeight w:val="472"/>
        </w:trPr>
        <w:tc>
          <w:tcPr>
            <w:tcW w:w="7665" w:type="dxa"/>
          </w:tcPr>
          <w:p w14:paraId="56B67D19"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31EA0598"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Морфология. Морфологические нормы.</w:t>
            </w:r>
          </w:p>
          <w:p w14:paraId="79E5661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морфологический анализ слова.</w:t>
            </w:r>
          </w:p>
          <w:p w14:paraId="70898FD0"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Соблюдать морфологические нормы.</w:t>
            </w:r>
          </w:p>
        </w:tc>
        <w:tc>
          <w:tcPr>
            <w:tcW w:w="2410" w:type="dxa"/>
          </w:tcPr>
          <w:p w14:paraId="685EFF4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 xml:space="preserve">Устный </w:t>
            </w:r>
          </w:p>
          <w:p w14:paraId="1F74CD4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EF38E8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0B0CA28"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работа</w:t>
            </w:r>
          </w:p>
        </w:tc>
      </w:tr>
      <w:tr w:rsidR="00260197" w:rsidRPr="00260197" w14:paraId="29D8BB20" w14:textId="77777777" w:rsidTr="00374135">
        <w:trPr>
          <w:trHeight w:val="103"/>
        </w:trPr>
        <w:tc>
          <w:tcPr>
            <w:tcW w:w="7665" w:type="dxa"/>
          </w:tcPr>
          <w:p w14:paraId="4416731F"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Определять особенности употребления в тексте слов разных частей речи.</w:t>
            </w:r>
          </w:p>
        </w:tc>
        <w:tc>
          <w:tcPr>
            <w:tcW w:w="2410" w:type="dxa"/>
          </w:tcPr>
          <w:p w14:paraId="2C4B4B6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F993BE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9D278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C022881"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66F90C" w14:textId="77777777" w:rsidTr="00374135">
        <w:trPr>
          <w:trHeight w:val="103"/>
        </w:trPr>
        <w:tc>
          <w:tcPr>
            <w:tcW w:w="7665" w:type="dxa"/>
          </w:tcPr>
          <w:p w14:paraId="7A8F819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410" w:type="dxa"/>
          </w:tcPr>
          <w:p w14:paraId="6E6B0B7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A4BD0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F3E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CE41784"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1D5767C" w14:textId="77777777" w:rsidTr="00374135">
        <w:trPr>
          <w:trHeight w:val="103"/>
        </w:trPr>
        <w:tc>
          <w:tcPr>
            <w:tcW w:w="7665" w:type="dxa"/>
          </w:tcPr>
          <w:p w14:paraId="2A6D0FE3"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hAnsi="Times New Roman" w:cs="Times New Roman"/>
                <w:sz w:val="24"/>
                <w:szCs w:val="24"/>
                <w:lang w:val="ru-RU"/>
              </w:rPr>
              <w:t>Использовать словарь грамматических трудностей, справочники.</w:t>
            </w:r>
          </w:p>
        </w:tc>
        <w:tc>
          <w:tcPr>
            <w:tcW w:w="2410" w:type="dxa"/>
          </w:tcPr>
          <w:p w14:paraId="7118196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4944CF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859FFB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B3003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11C32CC"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B6609EC" w14:textId="77777777" w:rsidTr="00374135">
        <w:trPr>
          <w:trHeight w:val="639"/>
        </w:trPr>
        <w:tc>
          <w:tcPr>
            <w:tcW w:w="7665" w:type="dxa"/>
          </w:tcPr>
          <w:p w14:paraId="752F1343"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Соблюдать правила орфографии.</w:t>
            </w:r>
          </w:p>
        </w:tc>
        <w:tc>
          <w:tcPr>
            <w:tcW w:w="2410" w:type="dxa"/>
          </w:tcPr>
          <w:p w14:paraId="3279A06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0B72B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53C0A5A"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Тестирование </w:t>
            </w:r>
          </w:p>
        </w:tc>
      </w:tr>
      <w:tr w:rsidR="00260197" w:rsidRPr="00260197" w14:paraId="3842D35B" w14:textId="77777777" w:rsidTr="00374135">
        <w:trPr>
          <w:trHeight w:val="103"/>
        </w:trPr>
        <w:tc>
          <w:tcPr>
            <w:tcW w:w="7665" w:type="dxa"/>
          </w:tcPr>
          <w:p w14:paraId="34975384"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Выполнять орфографический анализ слова.</w:t>
            </w:r>
          </w:p>
        </w:tc>
        <w:tc>
          <w:tcPr>
            <w:tcW w:w="2410" w:type="dxa"/>
          </w:tcPr>
          <w:p w14:paraId="2C6BABF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9B0373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B55C56" w14:textId="77777777" w:rsidTr="00374135">
        <w:trPr>
          <w:trHeight w:val="103"/>
        </w:trPr>
        <w:tc>
          <w:tcPr>
            <w:tcW w:w="7665" w:type="dxa"/>
          </w:tcPr>
          <w:p w14:paraId="76B3217F"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410" w:type="dxa"/>
          </w:tcPr>
          <w:p w14:paraId="5119045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7C94E1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C6585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4380F7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0F0193" w14:textId="77777777" w:rsidTr="00374135">
        <w:trPr>
          <w:trHeight w:val="103"/>
        </w:trPr>
        <w:tc>
          <w:tcPr>
            <w:tcW w:w="7665" w:type="dxa"/>
          </w:tcPr>
          <w:p w14:paraId="69A4138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410" w:type="dxa"/>
          </w:tcPr>
          <w:p w14:paraId="568D018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7A812ED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8EF369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250BD303" w14:textId="77777777" w:rsidTr="00374135">
        <w:trPr>
          <w:trHeight w:val="103"/>
        </w:trPr>
        <w:tc>
          <w:tcPr>
            <w:tcW w:w="7665" w:type="dxa"/>
          </w:tcPr>
          <w:p w14:paraId="06BC24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eastAsia="Times New Roman" w:hAnsi="Times New Roman" w:cs="Times New Roman"/>
                <w:sz w:val="24"/>
                <w:szCs w:val="24"/>
                <w:lang w:val="ru-RU"/>
              </w:rPr>
              <w:t>Использовать орфографический словарь.</w:t>
            </w:r>
          </w:p>
        </w:tc>
        <w:tc>
          <w:tcPr>
            <w:tcW w:w="2410" w:type="dxa"/>
          </w:tcPr>
          <w:p w14:paraId="7ACCEEC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2F27D4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4BBCCCD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7665E3D" w14:textId="77777777" w:rsidTr="00374135">
        <w:trPr>
          <w:trHeight w:val="103"/>
        </w:trPr>
        <w:tc>
          <w:tcPr>
            <w:tcW w:w="7665" w:type="dxa"/>
          </w:tcPr>
          <w:p w14:paraId="51AAF1A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Речь. Речевое общение.</w:t>
            </w:r>
          </w:p>
          <w:p w14:paraId="26068704"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Употреблять языковые средства с учётом речевой ситуации.</w:t>
            </w:r>
          </w:p>
        </w:tc>
        <w:tc>
          <w:tcPr>
            <w:tcW w:w="2410" w:type="dxa"/>
          </w:tcPr>
          <w:p w14:paraId="4F4E892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0F8F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18AB92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1EDB5DC"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A74E74B" w14:textId="77777777" w:rsidTr="00374135">
        <w:trPr>
          <w:trHeight w:val="103"/>
        </w:trPr>
        <w:tc>
          <w:tcPr>
            <w:tcW w:w="7665" w:type="dxa"/>
          </w:tcPr>
          <w:p w14:paraId="4D3A0F2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410" w:type="dxa"/>
          </w:tcPr>
          <w:p w14:paraId="4764E0A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40A4B9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A01D3A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322005E"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45F60A" w14:textId="77777777" w:rsidTr="00374135">
        <w:trPr>
          <w:trHeight w:val="103"/>
        </w:trPr>
        <w:tc>
          <w:tcPr>
            <w:tcW w:w="7665" w:type="dxa"/>
          </w:tcPr>
          <w:p w14:paraId="51DA1D9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37ADC834"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0E63C0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3B99707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87B9D15"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8B5A11E" w14:textId="77777777" w:rsidTr="00374135">
        <w:trPr>
          <w:trHeight w:val="103"/>
        </w:trPr>
        <w:tc>
          <w:tcPr>
            <w:tcW w:w="7665" w:type="dxa"/>
          </w:tcPr>
          <w:p w14:paraId="5BFC9514"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3F009F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ABC141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C5A8BE6" w14:textId="77777777" w:rsidR="00BD1E8D" w:rsidRPr="00374135" w:rsidRDefault="00BD1E8D" w:rsidP="00F92B40">
            <w:pPr>
              <w:ind w:left="110" w:right="-173"/>
              <w:jc w:val="center"/>
              <w:rPr>
                <w:rFonts w:ascii="Times New Roman" w:eastAsia="Times New Roman" w:hAnsi="Times New Roman" w:cs="Times New Roman"/>
                <w:color w:val="FF0000"/>
                <w:sz w:val="24"/>
                <w:szCs w:val="24"/>
                <w:lang w:val="ru-RU"/>
              </w:rPr>
            </w:pPr>
          </w:p>
        </w:tc>
      </w:tr>
      <w:tr w:rsidR="00260197" w:rsidRPr="00260197" w14:paraId="1F39D0A6" w14:textId="77777777" w:rsidTr="00374135">
        <w:trPr>
          <w:trHeight w:val="103"/>
        </w:trPr>
        <w:tc>
          <w:tcPr>
            <w:tcW w:w="7665" w:type="dxa"/>
          </w:tcPr>
          <w:p w14:paraId="3AF2B5F8"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w:t>
            </w:r>
            <w:r w:rsidRPr="00260197">
              <w:rPr>
                <w:rFonts w:ascii="Times New Roman" w:hAnsi="Times New Roman" w:cs="Times New Roman"/>
                <w:sz w:val="24"/>
                <w:szCs w:val="24"/>
                <w:lang w:val="ru-RU"/>
              </w:rPr>
              <w:lastRenderedPageBreak/>
              <w:t>сферах общения, повседневном общении, интернет-коммуникации.</w:t>
            </w:r>
          </w:p>
        </w:tc>
        <w:tc>
          <w:tcPr>
            <w:tcW w:w="2410" w:type="dxa"/>
          </w:tcPr>
          <w:p w14:paraId="0C3BBC2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 xml:space="preserve">Устный </w:t>
            </w:r>
          </w:p>
          <w:p w14:paraId="6AAE85A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4493A5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84F248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67CCAA09" w14:textId="77777777" w:rsidTr="00374135">
        <w:trPr>
          <w:trHeight w:val="103"/>
        </w:trPr>
        <w:tc>
          <w:tcPr>
            <w:tcW w:w="7665" w:type="dxa"/>
          </w:tcPr>
          <w:p w14:paraId="080636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410" w:type="dxa"/>
          </w:tcPr>
          <w:p w14:paraId="715AA18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CF30E0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36D407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14ED1A0"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7DACCBE2" w14:textId="77777777" w:rsidTr="00374135">
        <w:trPr>
          <w:trHeight w:val="103"/>
        </w:trPr>
        <w:tc>
          <w:tcPr>
            <w:tcW w:w="7665" w:type="dxa"/>
          </w:tcPr>
          <w:p w14:paraId="31A3FCFA"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410" w:type="dxa"/>
          </w:tcPr>
          <w:p w14:paraId="7B2CD74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24B1A6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63FCA9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84BC40C"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CA80F30" w14:textId="77777777" w:rsidTr="00374135">
        <w:trPr>
          <w:trHeight w:val="103"/>
        </w:trPr>
        <w:tc>
          <w:tcPr>
            <w:tcW w:w="7665" w:type="dxa"/>
          </w:tcPr>
          <w:p w14:paraId="6916A0E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410" w:type="dxa"/>
          </w:tcPr>
          <w:p w14:paraId="1B215FB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62B1B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749CF4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5A24119"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6C3FC71" w14:textId="77777777" w:rsidTr="00374135">
        <w:trPr>
          <w:trHeight w:val="103"/>
        </w:trPr>
        <w:tc>
          <w:tcPr>
            <w:tcW w:w="7665" w:type="dxa"/>
          </w:tcPr>
          <w:p w14:paraId="265B5345"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410" w:type="dxa"/>
          </w:tcPr>
          <w:p w14:paraId="189645B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7FCB06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07569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89211D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9CA4EBA" w14:textId="77777777" w:rsidTr="00374135">
        <w:trPr>
          <w:trHeight w:val="103"/>
        </w:trPr>
        <w:tc>
          <w:tcPr>
            <w:tcW w:w="7665" w:type="dxa"/>
          </w:tcPr>
          <w:p w14:paraId="77B8348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1F84D7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6436C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39D9D1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0A01EC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63D9EF4" w14:textId="77777777" w:rsidTr="00374135">
        <w:trPr>
          <w:trHeight w:val="103"/>
        </w:trPr>
        <w:tc>
          <w:tcPr>
            <w:tcW w:w="7665" w:type="dxa"/>
          </w:tcPr>
          <w:p w14:paraId="713B0E82"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1A8825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89E34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85B8DF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B61E93D"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FD12A3" w14:textId="77777777" w:rsidTr="00374135">
        <w:trPr>
          <w:trHeight w:val="103"/>
        </w:trPr>
        <w:tc>
          <w:tcPr>
            <w:tcW w:w="7665" w:type="dxa"/>
          </w:tcPr>
          <w:p w14:paraId="1507CFA9"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410" w:type="dxa"/>
          </w:tcPr>
          <w:p w14:paraId="67B631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3A07FA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4DF3C5"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8DBF0E"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64E76AE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Самостоятельная работа</w:t>
            </w:r>
          </w:p>
        </w:tc>
      </w:tr>
      <w:tr w:rsidR="00260197" w:rsidRPr="00260197" w14:paraId="75309296" w14:textId="77777777" w:rsidTr="00374135">
        <w:trPr>
          <w:trHeight w:val="103"/>
        </w:trPr>
        <w:tc>
          <w:tcPr>
            <w:tcW w:w="7665" w:type="dxa"/>
          </w:tcPr>
          <w:p w14:paraId="33C0AE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410" w:type="dxa"/>
          </w:tcPr>
          <w:p w14:paraId="49A8280E" w14:textId="77777777" w:rsidR="00C87DEC"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Итоговая </w:t>
            </w:r>
          </w:p>
          <w:p w14:paraId="01E833E6" w14:textId="37B8DAA1"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41BAFB5"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58BA718" w14:textId="77777777" w:rsidTr="00374135">
        <w:trPr>
          <w:trHeight w:val="103"/>
        </w:trPr>
        <w:tc>
          <w:tcPr>
            <w:tcW w:w="10075" w:type="dxa"/>
            <w:gridSpan w:val="2"/>
            <w:shd w:val="clear" w:color="auto" w:fill="C5E0B3" w:themeFill="accent6" w:themeFillTint="66"/>
          </w:tcPr>
          <w:p w14:paraId="6374818C" w14:textId="77777777" w:rsidR="00306972" w:rsidRPr="00260197" w:rsidRDefault="00306972"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7D019F" w:rsidRPr="00260197">
              <w:rPr>
                <w:rFonts w:ascii="Times New Roman" w:eastAsia="Times New Roman" w:hAnsi="Times New Roman" w:cs="Times New Roman"/>
                <w:b/>
                <w:sz w:val="24"/>
                <w:szCs w:val="24"/>
                <w:lang w:val="ru-RU"/>
              </w:rPr>
              <w:t>11</w:t>
            </w:r>
            <w:r w:rsidRPr="00260197">
              <w:rPr>
                <w:rFonts w:ascii="Times New Roman" w:eastAsia="Times New Roman" w:hAnsi="Times New Roman" w:cs="Times New Roman"/>
                <w:b/>
                <w:sz w:val="24"/>
                <w:szCs w:val="24"/>
                <w:lang w:val="ru-RU"/>
              </w:rPr>
              <w:t xml:space="preserve"> класс</w:t>
            </w:r>
          </w:p>
          <w:p w14:paraId="079AB7D9" w14:textId="77777777" w:rsidR="00306972" w:rsidRPr="00260197" w:rsidRDefault="00306972" w:rsidP="003B4010">
            <w:pPr>
              <w:ind w:left="110" w:right="-173"/>
              <w:jc w:val="center"/>
              <w:rPr>
                <w:rFonts w:ascii="Times New Roman" w:eastAsia="Times New Roman" w:hAnsi="Times New Roman" w:cs="Times New Roman"/>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r>
      <w:tr w:rsidR="00260197" w:rsidRPr="00260197" w14:paraId="45FC61DC" w14:textId="77777777" w:rsidTr="00374135">
        <w:trPr>
          <w:trHeight w:val="103"/>
        </w:trPr>
        <w:tc>
          <w:tcPr>
            <w:tcW w:w="7665" w:type="dxa"/>
          </w:tcPr>
          <w:p w14:paraId="69962473" w14:textId="77777777" w:rsidR="006F57AE" w:rsidRPr="00260197" w:rsidRDefault="006F57AE"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40013CB9" w14:textId="77777777" w:rsidR="006F57AE"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современном обществе.</w:t>
            </w:r>
          </w:p>
        </w:tc>
        <w:tc>
          <w:tcPr>
            <w:tcW w:w="2410" w:type="dxa"/>
          </w:tcPr>
          <w:p w14:paraId="6D7D5A0C" w14:textId="65D4D1DC"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z w:val="24"/>
                <w:szCs w:val="24"/>
                <w:lang w:val="ru-RU"/>
              </w:rPr>
              <w:t>У</w:t>
            </w:r>
            <w:r w:rsidR="00F92B40" w:rsidRPr="00374135">
              <w:rPr>
                <w:color w:val="FF0000"/>
                <w:sz w:val="24"/>
                <w:szCs w:val="24"/>
                <w:lang w:val="ru-RU"/>
              </w:rPr>
              <w:t xml:space="preserve">стный опрос, </w:t>
            </w:r>
          </w:p>
          <w:p w14:paraId="7CF45F63"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rPr>
              <w:t>письменная работа</w:t>
            </w:r>
          </w:p>
        </w:tc>
      </w:tr>
      <w:tr w:rsidR="00260197" w:rsidRPr="00260197" w14:paraId="124D0EA1" w14:textId="77777777" w:rsidTr="00374135">
        <w:trPr>
          <w:trHeight w:val="103"/>
        </w:trPr>
        <w:tc>
          <w:tcPr>
            <w:tcW w:w="7665" w:type="dxa"/>
          </w:tcPr>
          <w:p w14:paraId="7E43095D" w14:textId="77777777" w:rsidR="00BD1E8D" w:rsidRPr="00260197" w:rsidRDefault="006F57AE"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410" w:type="dxa"/>
          </w:tcPr>
          <w:p w14:paraId="6CCB29D2" w14:textId="4B7EB663"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pacing w:val="-2"/>
                <w:sz w:val="24"/>
                <w:szCs w:val="24"/>
                <w:lang w:val="ru-RU"/>
              </w:rPr>
              <w:t>С</w:t>
            </w:r>
            <w:r w:rsidR="00F92B40" w:rsidRPr="00374135">
              <w:rPr>
                <w:color w:val="FF0000"/>
                <w:spacing w:val="-2"/>
                <w:sz w:val="24"/>
                <w:szCs w:val="24"/>
                <w:lang w:val="ru-RU"/>
              </w:rPr>
              <w:t>оздание</w:t>
            </w:r>
            <w:r w:rsidR="00F92B40" w:rsidRPr="00374135">
              <w:rPr>
                <w:color w:val="FF0000"/>
                <w:sz w:val="24"/>
                <w:szCs w:val="24"/>
                <w:lang w:val="ru-RU"/>
              </w:rPr>
              <w:t xml:space="preserve"> </w:t>
            </w:r>
            <w:r w:rsidR="00F92B40" w:rsidRPr="00374135">
              <w:rPr>
                <w:color w:val="FF0000"/>
                <w:spacing w:val="-2"/>
                <w:sz w:val="24"/>
                <w:szCs w:val="24"/>
                <w:lang w:val="ru-RU"/>
              </w:rPr>
              <w:t xml:space="preserve">презентаций, </w:t>
            </w:r>
            <w:r w:rsidR="00F92B40" w:rsidRPr="00374135">
              <w:rPr>
                <w:color w:val="FF0000"/>
                <w:sz w:val="24"/>
                <w:szCs w:val="24"/>
                <w:lang w:val="ru-RU"/>
              </w:rPr>
              <w:t>реферат,  доклад</w:t>
            </w:r>
          </w:p>
          <w:p w14:paraId="49105300"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lang w:val="ru-RU"/>
              </w:rPr>
              <w:t>письменная работа</w:t>
            </w:r>
          </w:p>
        </w:tc>
      </w:tr>
      <w:tr w:rsidR="00260197" w:rsidRPr="00260197" w14:paraId="59912BA7" w14:textId="77777777" w:rsidTr="00374135">
        <w:trPr>
          <w:trHeight w:val="103"/>
        </w:trPr>
        <w:tc>
          <w:tcPr>
            <w:tcW w:w="7665" w:type="dxa"/>
          </w:tcPr>
          <w:p w14:paraId="3136F1FC" w14:textId="77777777" w:rsidR="006F57AE" w:rsidRPr="00260197" w:rsidRDefault="006F57AE" w:rsidP="006F57AE">
            <w:pPr>
              <w:tabs>
                <w:tab w:val="left" w:pos="12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синтаксический анализ словосочетания, простого и сложного предложения.</w:t>
            </w:r>
          </w:p>
          <w:p w14:paraId="7E64DD1B"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синтаксические нормы.</w:t>
            </w:r>
          </w:p>
          <w:p w14:paraId="7E834B1E" w14:textId="77777777" w:rsidR="00BD1E8D"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грамматических трудностей, справочники.</w:t>
            </w:r>
          </w:p>
        </w:tc>
        <w:tc>
          <w:tcPr>
            <w:tcW w:w="2410" w:type="dxa"/>
          </w:tcPr>
          <w:p w14:paraId="0DE5B6E9" w14:textId="77777777" w:rsidR="00BD1E8D"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0A6C99C" w14:textId="77777777" w:rsidR="00F92B40"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DD7ECDD" w14:textId="77777777" w:rsidTr="00374135">
        <w:trPr>
          <w:trHeight w:val="103"/>
        </w:trPr>
        <w:tc>
          <w:tcPr>
            <w:tcW w:w="7665" w:type="dxa"/>
          </w:tcPr>
          <w:p w14:paraId="31449889"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синтаксиса русского языка (в рамках изученного).</w:t>
            </w:r>
          </w:p>
        </w:tc>
        <w:tc>
          <w:tcPr>
            <w:tcW w:w="2410" w:type="dxa"/>
          </w:tcPr>
          <w:p w14:paraId="2F9C84B4"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229BCB6E"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95B5D64" w14:textId="77777777" w:rsidTr="00374135">
        <w:trPr>
          <w:trHeight w:val="103"/>
        </w:trPr>
        <w:tc>
          <w:tcPr>
            <w:tcW w:w="7665" w:type="dxa"/>
          </w:tcPr>
          <w:p w14:paraId="6FA6B313"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Анализировать, характеризовать и оценивать высказывания с точки зрения основных норм согласования сказуемого с подлежащим, </w:t>
            </w:r>
            <w:r w:rsidRPr="00260197">
              <w:rPr>
                <w:rFonts w:ascii="Times New Roman" w:hAnsi="Times New Roman" w:cs="Times New Roman"/>
                <w:sz w:val="24"/>
                <w:szCs w:val="24"/>
                <w:lang w:val="ru-RU"/>
              </w:rPr>
              <w:lastRenderedPageBreak/>
              <w:t>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410" w:type="dxa"/>
          </w:tcPr>
          <w:p w14:paraId="6930C31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Устный опрос</w:t>
            </w:r>
          </w:p>
          <w:p w14:paraId="0EB9CF8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7E87B60" w14:textId="77777777" w:rsidTr="00374135">
        <w:trPr>
          <w:trHeight w:val="103"/>
        </w:trPr>
        <w:tc>
          <w:tcPr>
            <w:tcW w:w="7665" w:type="dxa"/>
          </w:tcPr>
          <w:p w14:paraId="111A75A9" w14:textId="77777777" w:rsidR="00F92B40" w:rsidRPr="00260197" w:rsidRDefault="00F92B40" w:rsidP="00B23E5D">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w:t>
            </w:r>
          </w:p>
          <w:p w14:paraId="3F208DF1"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b/>
                <w:sz w:val="24"/>
                <w:szCs w:val="24"/>
                <w:lang w:val="ru-RU"/>
              </w:rPr>
              <w:t>Пунктуация. Основные правила пунктуации.</w:t>
            </w:r>
          </w:p>
        </w:tc>
        <w:tc>
          <w:tcPr>
            <w:tcW w:w="2410" w:type="dxa"/>
          </w:tcPr>
          <w:p w14:paraId="5EF21D3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9575F1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710154D" w14:textId="77777777" w:rsidTr="00374135">
        <w:trPr>
          <w:trHeight w:val="103"/>
        </w:trPr>
        <w:tc>
          <w:tcPr>
            <w:tcW w:w="7665" w:type="dxa"/>
          </w:tcPr>
          <w:p w14:paraId="2CD219A6"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принципах и разделах русской пунктуации.</w:t>
            </w:r>
          </w:p>
        </w:tc>
        <w:tc>
          <w:tcPr>
            <w:tcW w:w="2410" w:type="dxa"/>
          </w:tcPr>
          <w:p w14:paraId="132EADE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0D1498A"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77FEDA7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 </w:t>
            </w:r>
          </w:p>
        </w:tc>
      </w:tr>
      <w:tr w:rsidR="00260197" w:rsidRPr="00260197" w14:paraId="0C4AC172" w14:textId="77777777" w:rsidTr="00374135">
        <w:trPr>
          <w:trHeight w:val="103"/>
        </w:trPr>
        <w:tc>
          <w:tcPr>
            <w:tcW w:w="7665" w:type="dxa"/>
          </w:tcPr>
          <w:p w14:paraId="0F0DD29D"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пунктуационный анализ предложения.</w:t>
            </w:r>
          </w:p>
        </w:tc>
        <w:tc>
          <w:tcPr>
            <w:tcW w:w="2410" w:type="dxa"/>
          </w:tcPr>
          <w:p w14:paraId="205587E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27DB9913" w14:textId="77777777" w:rsidTr="00374135">
        <w:trPr>
          <w:trHeight w:val="103"/>
        </w:trPr>
        <w:tc>
          <w:tcPr>
            <w:tcW w:w="7665" w:type="dxa"/>
          </w:tcPr>
          <w:p w14:paraId="2AEBEBD0"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410" w:type="dxa"/>
          </w:tcPr>
          <w:p w14:paraId="37C2434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29C0E4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B11C209" w14:textId="77777777" w:rsidTr="00374135">
        <w:trPr>
          <w:trHeight w:val="103"/>
        </w:trPr>
        <w:tc>
          <w:tcPr>
            <w:tcW w:w="7665" w:type="dxa"/>
          </w:tcPr>
          <w:p w14:paraId="2E8C2FFE"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правила пунктуации.</w:t>
            </w:r>
          </w:p>
        </w:tc>
        <w:tc>
          <w:tcPr>
            <w:tcW w:w="2410" w:type="dxa"/>
          </w:tcPr>
          <w:p w14:paraId="5319DEB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228107B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Самостоятельная работа </w:t>
            </w:r>
          </w:p>
        </w:tc>
      </w:tr>
      <w:tr w:rsidR="00260197" w:rsidRPr="00260197" w14:paraId="76D478D6" w14:textId="77777777" w:rsidTr="00374135">
        <w:trPr>
          <w:trHeight w:val="103"/>
        </w:trPr>
        <w:tc>
          <w:tcPr>
            <w:tcW w:w="7665" w:type="dxa"/>
          </w:tcPr>
          <w:p w14:paraId="034DA2D9"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справочники по пунктуации.</w:t>
            </w:r>
          </w:p>
        </w:tc>
        <w:tc>
          <w:tcPr>
            <w:tcW w:w="2410" w:type="dxa"/>
          </w:tcPr>
          <w:p w14:paraId="546D0E8F"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D260EC" w14:textId="77777777" w:rsidTr="00374135">
        <w:trPr>
          <w:trHeight w:val="103"/>
        </w:trPr>
        <w:tc>
          <w:tcPr>
            <w:tcW w:w="7665" w:type="dxa"/>
          </w:tcPr>
          <w:p w14:paraId="502CA85F" w14:textId="77777777" w:rsidR="00F92B40" w:rsidRPr="00260197" w:rsidRDefault="00F92B40"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Функциональная стилистика. Культура речи.</w:t>
            </w:r>
          </w:p>
          <w:p w14:paraId="5C441D73"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410" w:type="dxa"/>
          </w:tcPr>
          <w:p w14:paraId="3C2AB5E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D91DCD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1719F78" w14:textId="77777777" w:rsidTr="00374135">
        <w:trPr>
          <w:trHeight w:val="103"/>
        </w:trPr>
        <w:tc>
          <w:tcPr>
            <w:tcW w:w="7665" w:type="dxa"/>
          </w:tcPr>
          <w:p w14:paraId="74DD33BE"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410" w:type="dxa"/>
          </w:tcPr>
          <w:p w14:paraId="6517038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EEEFD2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A0E180" w14:textId="77777777" w:rsidTr="00374135">
        <w:trPr>
          <w:trHeight w:val="103"/>
        </w:trPr>
        <w:tc>
          <w:tcPr>
            <w:tcW w:w="7665" w:type="dxa"/>
          </w:tcPr>
          <w:p w14:paraId="2EFFBF8C"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410" w:type="dxa"/>
          </w:tcPr>
          <w:p w14:paraId="2464289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174F9D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0A1D4E" w14:textId="77777777" w:rsidTr="00374135">
        <w:trPr>
          <w:trHeight w:val="103"/>
        </w:trPr>
        <w:tc>
          <w:tcPr>
            <w:tcW w:w="7665" w:type="dxa"/>
          </w:tcPr>
          <w:p w14:paraId="09F7E124"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0584DC7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5509EE5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8A5152" w14:textId="77777777" w:rsidTr="00374135">
        <w:trPr>
          <w:trHeight w:val="103"/>
        </w:trPr>
        <w:tc>
          <w:tcPr>
            <w:tcW w:w="7665" w:type="dxa"/>
          </w:tcPr>
          <w:p w14:paraId="14132A08" w14:textId="77777777" w:rsidR="00F92B40" w:rsidRPr="00260197" w:rsidRDefault="00F92B40" w:rsidP="003B4010">
            <w:pPr>
              <w:ind w:right="148"/>
              <w:jc w:val="both"/>
              <w:rPr>
                <w:rFonts w:ascii="Times New Roman" w:eastAsia="Times New Roman" w:hAnsi="Times New Roman" w:cs="Times New Roman"/>
                <w:sz w:val="24"/>
                <w:szCs w:val="24"/>
                <w:lang w:val="ru-RU" w:eastAsia="ru-RU"/>
              </w:rPr>
            </w:pPr>
            <w:r w:rsidRPr="00260197">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410" w:type="dxa"/>
          </w:tcPr>
          <w:p w14:paraId="3E402F9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26019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260197" w:rsidRDefault="00C87DEC" w:rsidP="00C87DEC">
      <w:pPr>
        <w:spacing w:line="276" w:lineRule="auto"/>
        <w:ind w:right="247"/>
        <w:jc w:val="center"/>
        <w:rPr>
          <w:rFonts w:ascii="Times New Roman" w:hAnsi="Times New Roman" w:cs="Times New Roman"/>
          <w:b/>
          <w:sz w:val="24"/>
        </w:rPr>
      </w:pPr>
      <w:bookmarkStart w:id="0" w:name="_Hlk175840522"/>
      <w:r w:rsidRPr="00260197">
        <w:rPr>
          <w:rFonts w:ascii="Times New Roman" w:hAnsi="Times New Roman" w:cs="Times New Roman"/>
          <w:b/>
          <w:bCs/>
          <w:sz w:val="24"/>
          <w:szCs w:val="24"/>
        </w:rPr>
        <w:t>2.</w:t>
      </w:r>
      <w:r w:rsidRPr="00260197">
        <w:rPr>
          <w:rFonts w:ascii="Times New Roman" w:hAnsi="Times New Roman" w:cs="Times New Roman"/>
          <w:b/>
          <w:sz w:val="24"/>
        </w:rPr>
        <w:t>Требования</w:t>
      </w:r>
      <w:r w:rsidRPr="00260197">
        <w:rPr>
          <w:rFonts w:ascii="Times New Roman" w:hAnsi="Times New Roman" w:cs="Times New Roman"/>
          <w:b/>
          <w:spacing w:val="-6"/>
          <w:sz w:val="24"/>
        </w:rPr>
        <w:t xml:space="preserve"> </w:t>
      </w:r>
      <w:r w:rsidRPr="00260197">
        <w:rPr>
          <w:rFonts w:ascii="Times New Roman" w:hAnsi="Times New Roman" w:cs="Times New Roman"/>
          <w:b/>
          <w:sz w:val="24"/>
        </w:rPr>
        <w:t>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выставлению</w:t>
      </w:r>
      <w:r w:rsidRPr="00260197">
        <w:rPr>
          <w:rFonts w:ascii="Times New Roman" w:hAnsi="Times New Roman" w:cs="Times New Roman"/>
          <w:b/>
          <w:spacing w:val="-5"/>
          <w:sz w:val="24"/>
        </w:rPr>
        <w:t xml:space="preserve"> </w:t>
      </w:r>
      <w:r w:rsidRPr="00260197">
        <w:rPr>
          <w:rFonts w:ascii="Times New Roman" w:hAnsi="Times New Roman" w:cs="Times New Roman"/>
          <w:b/>
          <w:sz w:val="24"/>
        </w:rPr>
        <w:t>отметок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за</w:t>
      </w:r>
      <w:r w:rsidRPr="00260197">
        <w:rPr>
          <w:rFonts w:ascii="Times New Roman" w:hAnsi="Times New Roman" w:cs="Times New Roman"/>
          <w:b/>
          <w:spacing w:val="-7"/>
          <w:sz w:val="24"/>
        </w:rPr>
        <w:t xml:space="preserve"> </w:t>
      </w:r>
      <w:r w:rsidRPr="00260197">
        <w:rPr>
          <w:rFonts w:ascii="Times New Roman" w:hAnsi="Times New Roman" w:cs="Times New Roman"/>
          <w:b/>
          <w:sz w:val="24"/>
        </w:rPr>
        <w:t>промежуточную</w:t>
      </w:r>
      <w:r w:rsidRPr="00260197">
        <w:rPr>
          <w:rFonts w:ascii="Times New Roman" w:hAnsi="Times New Roman" w:cs="Times New Roman"/>
          <w:b/>
          <w:spacing w:val="-4"/>
          <w:sz w:val="24"/>
        </w:rPr>
        <w:t xml:space="preserve"> </w:t>
      </w:r>
      <w:r w:rsidRPr="00260197">
        <w:rPr>
          <w:rFonts w:ascii="Times New Roman" w:hAnsi="Times New Roman" w:cs="Times New Roman"/>
          <w:b/>
          <w:spacing w:val="-2"/>
          <w:sz w:val="24"/>
        </w:rPr>
        <w:t>аттестацию.</w:t>
      </w:r>
      <w:bookmarkEnd w:id="0"/>
    </w:p>
    <w:p w14:paraId="2C857821" w14:textId="67308E66"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устных </w:t>
      </w:r>
      <w:r w:rsidR="00C87DEC" w:rsidRPr="00260197">
        <w:rPr>
          <w:rFonts w:ascii="Times New Roman" w:eastAsia="Times New Roman" w:hAnsi="Times New Roman" w:cs="Times New Roman"/>
          <w:b/>
          <w:bCs/>
          <w:kern w:val="2"/>
          <w:sz w:val="24"/>
          <w:szCs w:val="24"/>
          <w:lang w:eastAsia="ru-RU"/>
        </w:rPr>
        <w:t>ответов обучающихся</w:t>
      </w:r>
      <w:r w:rsidRPr="00260197">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r w:rsidR="00374135" w:rsidRPr="00260197">
        <w:rPr>
          <w:rFonts w:ascii="Times New Roman" w:eastAsia="Times New Roman" w:hAnsi="Times New Roman" w:cs="Times New Roman"/>
          <w:kern w:val="2"/>
          <w:sz w:val="24"/>
          <w:szCs w:val="24"/>
          <w:lang w:eastAsia="ru-RU"/>
        </w:rPr>
        <w:t>учета обучающихся</w:t>
      </w:r>
      <w:r w:rsidRPr="00260197">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«4»</w:t>
      </w:r>
      <w:r w:rsidRPr="00260197">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диктантов </w:t>
      </w:r>
    </w:p>
    <w:p w14:paraId="76F1FCCD" w14:textId="75C7288D"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374135" w:rsidRPr="00260197">
        <w:rPr>
          <w:rFonts w:ascii="Times New Roman" w:eastAsia="Times New Roman" w:hAnsi="Times New Roman" w:cs="Times New Roman"/>
          <w:kern w:val="2"/>
          <w:sz w:val="24"/>
          <w:szCs w:val="24"/>
          <w:lang w:eastAsia="ru-RU"/>
        </w:rPr>
        <w:t>содержанию обучающимся</w:t>
      </w:r>
      <w:r w:rsidRPr="00260197">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29BFAB45"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имеющий целью проверку </w:t>
      </w:r>
      <w:r w:rsidR="00374135" w:rsidRPr="00260197">
        <w:rPr>
          <w:rFonts w:ascii="Times New Roman" w:eastAsia="Times New Roman" w:hAnsi="Times New Roman" w:cs="Times New Roman"/>
          <w:kern w:val="2"/>
          <w:sz w:val="24"/>
          <w:szCs w:val="24"/>
          <w:lang w:eastAsia="ru-RU"/>
        </w:rPr>
        <w:t>подготовки обучающихся</w:t>
      </w:r>
      <w:r w:rsidRPr="00260197">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374135" w:rsidRPr="00260197">
        <w:rPr>
          <w:rFonts w:ascii="Times New Roman" w:eastAsia="Times New Roman" w:hAnsi="Times New Roman" w:cs="Times New Roman"/>
          <w:kern w:val="2"/>
          <w:sz w:val="24"/>
          <w:szCs w:val="24"/>
          <w:lang w:eastAsia="ru-RU"/>
        </w:rPr>
        <w:t>подготовку обучающихся</w:t>
      </w:r>
      <w:r w:rsidRPr="00260197">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w:t>
      </w:r>
      <w:r w:rsidRPr="00260197">
        <w:rPr>
          <w:rFonts w:ascii="Times New Roman" w:eastAsia="Times New Roman" w:hAnsi="Times New Roman" w:cs="Times New Roman"/>
          <w:kern w:val="2"/>
          <w:sz w:val="24"/>
          <w:szCs w:val="24"/>
          <w:lang w:eastAsia="ru-RU"/>
        </w:rPr>
        <w:lastRenderedPageBreak/>
        <w:t xml:space="preserve">характеристики грамотности. При подсчете ошибок две негрубые считаются за одну. К негрубым относятся ошибки: </w:t>
      </w:r>
    </w:p>
    <w:p w14:paraId="54D4EFE5"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AAF2D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59A9F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977F84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w:t>
      </w:r>
      <w:r w:rsidRPr="00260197">
        <w:rPr>
          <w:rFonts w:ascii="Times New Roman" w:eastAsia="Times New Roman" w:hAnsi="Times New Roman" w:cs="Times New Roman"/>
          <w:kern w:val="2"/>
          <w:sz w:val="24"/>
          <w:szCs w:val="24"/>
          <w:lang w:eastAsia="ru-RU"/>
        </w:rPr>
        <w:tab/>
        <w:t xml:space="preserve">оценке </w:t>
      </w:r>
      <w:r w:rsidRPr="00260197">
        <w:rPr>
          <w:rFonts w:ascii="Times New Roman" w:eastAsia="Times New Roman" w:hAnsi="Times New Roman" w:cs="Times New Roman"/>
          <w:kern w:val="2"/>
          <w:sz w:val="24"/>
          <w:szCs w:val="24"/>
          <w:lang w:eastAsia="ru-RU"/>
        </w:rPr>
        <w:tab/>
      </w:r>
      <w:r w:rsidRPr="00260197">
        <w:rPr>
          <w:rFonts w:ascii="Times New Roman" w:eastAsia="Times New Roman" w:hAnsi="Times New Roman" w:cs="Times New Roman"/>
          <w:b/>
          <w:bCs/>
          <w:kern w:val="2"/>
          <w:sz w:val="24"/>
          <w:szCs w:val="24"/>
          <w:lang w:eastAsia="ru-RU"/>
        </w:rPr>
        <w:t xml:space="preserve">контрольного </w:t>
      </w:r>
      <w:r w:rsidRPr="00260197">
        <w:rPr>
          <w:rFonts w:ascii="Times New Roman" w:eastAsia="Times New Roman" w:hAnsi="Times New Roman" w:cs="Times New Roman"/>
          <w:b/>
          <w:bCs/>
          <w:kern w:val="2"/>
          <w:sz w:val="24"/>
          <w:szCs w:val="24"/>
          <w:lang w:eastAsia="ru-RU"/>
        </w:rPr>
        <w:tab/>
        <w:t xml:space="preserve">словарного </w:t>
      </w:r>
      <w:r w:rsidRPr="00260197">
        <w:rPr>
          <w:rFonts w:ascii="Times New Roman" w:eastAsia="Times New Roman" w:hAnsi="Times New Roman" w:cs="Times New Roman"/>
          <w:b/>
          <w:bCs/>
          <w:kern w:val="2"/>
          <w:sz w:val="24"/>
          <w:szCs w:val="24"/>
          <w:lang w:eastAsia="ru-RU"/>
        </w:rPr>
        <w:tab/>
        <w:t>диктанта</w:t>
      </w:r>
      <w:r w:rsidRPr="00260197">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«1» </w:t>
      </w:r>
      <w:r w:rsidRPr="00260197">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B4E4EC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260197" w:rsidRPr="00260197"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Основные критерии оценки </w:t>
            </w:r>
          </w:p>
        </w:tc>
      </w:tr>
      <w:tr w:rsidR="00260197" w:rsidRPr="00260197"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Грамотность </w:t>
            </w:r>
          </w:p>
        </w:tc>
      </w:tr>
      <w:tr w:rsidR="00260197" w:rsidRPr="00260197"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Фактические ошибки отсутствуют. </w:t>
            </w:r>
          </w:p>
          <w:p w14:paraId="403594B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излагается последовательно </w:t>
            </w:r>
          </w:p>
          <w:p w14:paraId="6296800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Обучающийся систематически демонстрирует грамотность. </w:t>
            </w:r>
          </w:p>
        </w:tc>
      </w:tr>
      <w:tr w:rsidR="00260197" w:rsidRPr="00260197"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2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2 пунк., или 1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3 пунк., или 4 пункт.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при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а также 2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w:t>
            </w:r>
          </w:p>
        </w:tc>
      </w:tr>
      <w:tr w:rsidR="00260197" w:rsidRPr="00260197"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4х недочетов в </w:t>
            </w:r>
            <w:r w:rsidRPr="00260197">
              <w:rPr>
                <w:rFonts w:ascii="Times New Roman" w:hAnsi="Times New Roman" w:cs="Times New Roman"/>
                <w:sz w:val="24"/>
                <w:szCs w:val="24"/>
              </w:rPr>
              <w:lastRenderedPageBreak/>
              <w:t xml:space="preserve">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lastRenderedPageBreak/>
              <w:t xml:space="preserve">Допускаются: 4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4 пунк., или 3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5 пунк., или 7 пункт. </w:t>
            </w:r>
            <w:r w:rsidR="00C87DEC" w:rsidRPr="00260197">
              <w:rPr>
                <w:rFonts w:ascii="Times New Roman" w:hAnsi="Times New Roman" w:cs="Times New Roman"/>
                <w:sz w:val="24"/>
                <w:szCs w:val="24"/>
              </w:rPr>
              <w:t>П</w:t>
            </w:r>
            <w:r w:rsidRPr="00260197">
              <w:rPr>
                <w:rFonts w:ascii="Times New Roman" w:hAnsi="Times New Roman" w:cs="Times New Roman"/>
                <w:sz w:val="24"/>
                <w:szCs w:val="24"/>
              </w:rPr>
              <w:t xml:space="preserve">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r w:rsidR="00260197" w:rsidRPr="00260197"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1.Работа не соответствует теме. </w:t>
            </w:r>
          </w:p>
          <w:p w14:paraId="2383D83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2.Допущено много фактических неточностей. </w:t>
            </w:r>
          </w:p>
          <w:p w14:paraId="140AEA6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Нарушено стилевое единство текста. </w:t>
            </w:r>
          </w:p>
          <w:p w14:paraId="703ADFD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7орф. </w:t>
            </w:r>
          </w:p>
          <w:p w14:paraId="2DE1C4AE" w14:textId="281EE045" w:rsidR="00F92B40" w:rsidRPr="00260197" w:rsidRDefault="00C87DEC"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7 пунк., или 6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8 пунк., 5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9 пункт., 8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6 пунк., а также 7 грам. </w:t>
            </w:r>
            <w:r w:rsidRPr="00260197">
              <w:rPr>
                <w:rFonts w:ascii="Times New Roman" w:hAnsi="Times New Roman" w:cs="Times New Roman"/>
                <w:sz w:val="24"/>
                <w:szCs w:val="24"/>
              </w:rPr>
              <w:t>О</w:t>
            </w:r>
            <w:r w:rsidR="00F92B40" w:rsidRPr="00260197">
              <w:rPr>
                <w:rFonts w:ascii="Times New Roman" w:hAnsi="Times New Roman" w:cs="Times New Roman"/>
                <w:sz w:val="24"/>
                <w:szCs w:val="24"/>
              </w:rPr>
              <w:t xml:space="preserve">шибок. </w:t>
            </w:r>
          </w:p>
        </w:tc>
      </w:tr>
      <w:tr w:rsidR="00260197" w:rsidRPr="00260197"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Имеется более 7 орф., 7 пунк.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7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bl>
    <w:p w14:paraId="41F97AD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AE9E4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B9109D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w:t>
      </w:r>
      <w:r w:rsidRPr="00260197">
        <w:rPr>
          <w:rFonts w:ascii="Times New Roman" w:eastAsia="Times New Roman" w:hAnsi="Times New Roman" w:cs="Times New Roman"/>
          <w:kern w:val="2"/>
          <w:sz w:val="24"/>
          <w:szCs w:val="24"/>
          <w:lang w:eastAsia="ru-RU"/>
        </w:rPr>
        <w:lastRenderedPageBreak/>
        <w:t xml:space="preserve">или написано». Другими словами, недочет – это скорее не ошибка, а некоторая шероховатость речи. </w:t>
      </w:r>
    </w:p>
    <w:p w14:paraId="7945BA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сочинении: </w:t>
      </w:r>
    </w:p>
    <w:p w14:paraId="4A25B23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w:t>
      </w:r>
      <w:r w:rsidRPr="00260197">
        <w:rPr>
          <w:rFonts w:ascii="Times New Roman" w:eastAsia="Times New Roman" w:hAnsi="Times New Roman" w:cs="Times New Roman"/>
          <w:kern w:val="2"/>
          <w:sz w:val="24"/>
          <w:szCs w:val="24"/>
          <w:lang w:eastAsia="ru-RU"/>
        </w:rPr>
        <w:lastRenderedPageBreak/>
        <w:t xml:space="preserve">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260197"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В</w:t>
      </w:r>
      <w:r w:rsidR="00F92B40" w:rsidRPr="00260197">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877A5A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«5» - 90 – 100 %; </w:t>
      </w:r>
    </w:p>
    <w:p w14:paraId="31CF5E1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- 70 – 89 %; </w:t>
      </w:r>
    </w:p>
    <w:p w14:paraId="7B595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- 51 – 69 %; «2» - 30 – 50 %; </w:t>
      </w:r>
    </w:p>
    <w:p w14:paraId="2DFB02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 менее 30%. </w:t>
      </w:r>
    </w:p>
    <w:p w14:paraId="1194A86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A950A59" w14:textId="77777777" w:rsidR="00C87DEC" w:rsidRPr="00260197"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260197">
        <w:rPr>
          <w:rFonts w:ascii="Times New Roman" w:eastAsia="Times New Roman" w:hAnsi="Times New Roman" w:cs="Times New Roman"/>
          <w:b/>
          <w:sz w:val="24"/>
          <w:szCs w:val="24"/>
        </w:rPr>
        <w:t>График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контрольных</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мероприятий</w:t>
      </w:r>
    </w:p>
    <w:p w14:paraId="02BACFA1" w14:textId="77777777" w:rsidR="00C87DEC" w:rsidRPr="00260197"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60197" w:rsidRPr="00260197" w14:paraId="3D6FD13A" w14:textId="77777777" w:rsidTr="00C87DEC">
        <w:trPr>
          <w:trHeight w:val="657"/>
        </w:trPr>
        <w:tc>
          <w:tcPr>
            <w:tcW w:w="3689" w:type="dxa"/>
          </w:tcPr>
          <w:p w14:paraId="53BBF80D" w14:textId="77777777" w:rsidR="00C87DEC" w:rsidRPr="00260197" w:rsidRDefault="00C87DEC" w:rsidP="00B35DC7">
            <w:pPr>
              <w:spacing w:before="72"/>
              <w:ind w:left="602" w:right="568" w:hanging="3"/>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Контрольное</w:t>
            </w:r>
            <w:r w:rsidRPr="00260197">
              <w:rPr>
                <w:rFonts w:ascii="Times New Roman" w:eastAsia="Times New Roman" w:hAnsi="Times New Roman" w:cs="Times New Roman"/>
                <w:b/>
                <w:spacing w:val="-52"/>
                <w:sz w:val="24"/>
                <w:szCs w:val="24"/>
              </w:rPr>
              <w:t xml:space="preserve"> </w:t>
            </w:r>
            <w:r w:rsidRPr="00260197">
              <w:rPr>
                <w:rFonts w:ascii="Times New Roman" w:eastAsia="Times New Roman" w:hAnsi="Times New Roman" w:cs="Times New Roman"/>
                <w:b/>
                <w:sz w:val="24"/>
                <w:szCs w:val="24"/>
              </w:rPr>
              <w:t>мероприятие</w:t>
            </w:r>
          </w:p>
        </w:tc>
        <w:tc>
          <w:tcPr>
            <w:tcW w:w="1843" w:type="dxa"/>
          </w:tcPr>
          <w:p w14:paraId="6D27FD23" w14:textId="77777777" w:rsidR="00C87DEC" w:rsidRPr="00260197" w:rsidRDefault="00C87DEC" w:rsidP="00B35DC7">
            <w:pPr>
              <w:spacing w:before="72"/>
              <w:ind w:left="326"/>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Тип</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контроля</w:t>
            </w:r>
          </w:p>
        </w:tc>
        <w:tc>
          <w:tcPr>
            <w:tcW w:w="2835" w:type="dxa"/>
          </w:tcPr>
          <w:p w14:paraId="32272692" w14:textId="77777777" w:rsidR="00C87DEC" w:rsidRPr="00260197" w:rsidRDefault="00C87DEC" w:rsidP="00B35DC7">
            <w:pPr>
              <w:spacing w:before="72"/>
              <w:ind w:left="530"/>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Срок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проведения</w:t>
            </w:r>
          </w:p>
        </w:tc>
        <w:tc>
          <w:tcPr>
            <w:tcW w:w="1417" w:type="dxa"/>
          </w:tcPr>
          <w:p w14:paraId="22FF7673" w14:textId="77777777" w:rsidR="00C87DEC" w:rsidRPr="00260197" w:rsidRDefault="00C87DEC" w:rsidP="00B35DC7">
            <w:pPr>
              <w:spacing w:before="72"/>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Классы</w:t>
            </w:r>
          </w:p>
        </w:tc>
      </w:tr>
      <w:tr w:rsidR="00260197" w:rsidRPr="00260197"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260197" w:rsidRDefault="00C87DEC" w:rsidP="00B35DC7">
            <w:pPr>
              <w:spacing w:before="64"/>
              <w:ind w:left="150" w:right="334"/>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lastRenderedPageBreak/>
              <w:t>Проверка домашнего</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задания</w:t>
            </w:r>
          </w:p>
        </w:tc>
        <w:tc>
          <w:tcPr>
            <w:tcW w:w="1843" w:type="dxa"/>
          </w:tcPr>
          <w:p w14:paraId="5A389E1D"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Текущий</w:t>
            </w:r>
          </w:p>
        </w:tc>
        <w:tc>
          <w:tcPr>
            <w:tcW w:w="2835" w:type="dxa"/>
          </w:tcPr>
          <w:p w14:paraId="4916A09E" w14:textId="77777777" w:rsidR="00C87DEC" w:rsidRPr="00260197" w:rsidRDefault="00C87DEC" w:rsidP="00B35DC7">
            <w:pPr>
              <w:spacing w:before="64"/>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На</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каждом уроке</w:t>
            </w:r>
          </w:p>
        </w:tc>
        <w:tc>
          <w:tcPr>
            <w:tcW w:w="1417" w:type="dxa"/>
          </w:tcPr>
          <w:p w14:paraId="041C9E53"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260197" w:rsidRDefault="00C87DEC" w:rsidP="00C87DEC">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Письменный</w:t>
            </w:r>
            <w:r w:rsidRPr="00260197">
              <w:rPr>
                <w:rFonts w:ascii="Times New Roman" w:eastAsia="Times New Roman" w:hAnsi="Times New Roman" w:cs="Times New Roman"/>
                <w:spacing w:val="-3"/>
                <w:sz w:val="24"/>
                <w:szCs w:val="24"/>
              </w:rPr>
              <w:t xml:space="preserve"> </w:t>
            </w:r>
            <w:r w:rsidRPr="00260197">
              <w:rPr>
                <w:rFonts w:ascii="Times New Roman" w:eastAsia="Times New Roman" w:hAnsi="Times New Roman" w:cs="Times New Roman"/>
                <w:sz w:val="24"/>
                <w:szCs w:val="24"/>
              </w:rPr>
              <w:t>контроль</w:t>
            </w:r>
            <w:r w:rsidRPr="00260197">
              <w:rPr>
                <w:rFonts w:ascii="Times New Roman" w:eastAsia="Times New Roman" w:hAnsi="Times New Roman" w:cs="Times New Roman"/>
                <w:sz w:val="24"/>
                <w:szCs w:val="24"/>
                <w:lang w:val="ru-RU"/>
              </w:rPr>
              <w:t xml:space="preserve"> </w:t>
            </w:r>
          </w:p>
          <w:p w14:paraId="6C93ABC7" w14:textId="57C44946" w:rsidR="00C87DEC" w:rsidRPr="00260197"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2C5E45AA" w14:textId="77777777" w:rsidR="00C87DEC" w:rsidRPr="00260197" w:rsidRDefault="00C87DEC" w:rsidP="00B35DC7">
            <w:pPr>
              <w:spacing w:before="64"/>
              <w:ind w:left="149" w:right="724"/>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 итогам освоения</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раздела</w:t>
            </w:r>
          </w:p>
        </w:tc>
        <w:tc>
          <w:tcPr>
            <w:tcW w:w="1417" w:type="dxa"/>
          </w:tcPr>
          <w:p w14:paraId="37A35A8F"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9A24351"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30FD2D0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55780B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08F25EE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260197" w:rsidRDefault="00C87DEC" w:rsidP="00B35DC7">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Итоговый</w:t>
            </w:r>
          </w:p>
        </w:tc>
        <w:tc>
          <w:tcPr>
            <w:tcW w:w="2835" w:type="dxa"/>
          </w:tcPr>
          <w:p w14:paraId="0EF310E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1DDCE482"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bookmarkEnd w:id="1"/>
    </w:tbl>
    <w:p w14:paraId="2FBFCF7C" w14:textId="77777777" w:rsidR="003F5F0E" w:rsidRPr="00260197" w:rsidRDefault="003F5F0E"/>
    <w:sectPr w:rsidR="003F5F0E" w:rsidRPr="00260197"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998533507">
    <w:abstractNumId w:val="2"/>
  </w:num>
  <w:num w:numId="2" w16cid:durableId="407728707">
    <w:abstractNumId w:val="4"/>
  </w:num>
  <w:num w:numId="3" w16cid:durableId="15279986">
    <w:abstractNumId w:val="6"/>
  </w:num>
  <w:num w:numId="4" w16cid:durableId="1337030237">
    <w:abstractNumId w:val="5"/>
  </w:num>
  <w:num w:numId="5" w16cid:durableId="612790507">
    <w:abstractNumId w:val="3"/>
  </w:num>
  <w:num w:numId="6" w16cid:durableId="865019780">
    <w:abstractNumId w:val="1"/>
  </w:num>
  <w:num w:numId="7" w16cid:durableId="190456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03089"/>
    <w:rsid w:val="00260197"/>
    <w:rsid w:val="00306972"/>
    <w:rsid w:val="00374135"/>
    <w:rsid w:val="003A0B91"/>
    <w:rsid w:val="003B4010"/>
    <w:rsid w:val="003F5F0E"/>
    <w:rsid w:val="00426514"/>
    <w:rsid w:val="004A6144"/>
    <w:rsid w:val="005200E7"/>
    <w:rsid w:val="006037E5"/>
    <w:rsid w:val="006F57AE"/>
    <w:rsid w:val="007D019F"/>
    <w:rsid w:val="007E2FB8"/>
    <w:rsid w:val="008606A4"/>
    <w:rsid w:val="008C5AF9"/>
    <w:rsid w:val="00AE5D7E"/>
    <w:rsid w:val="00B23E5D"/>
    <w:rsid w:val="00B35DC7"/>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14</Pages>
  <Words>5281</Words>
  <Characters>30105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12</cp:revision>
  <dcterms:created xsi:type="dcterms:W3CDTF">2024-07-06T12:45:00Z</dcterms:created>
  <dcterms:modified xsi:type="dcterms:W3CDTF">2024-12-18T12:00:00Z</dcterms:modified>
</cp:coreProperties>
</file>